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7" w:line="226" w:lineRule="auto"/>
        <w:jc w:val="both"/>
        <w:rPr>
          <w:rFonts w:hint="eastAsia" w:ascii="黑体" w:hAnsi="黑体" w:eastAsia="黑体" w:cs="黑体"/>
          <w:spacing w:val="8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8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pacing w:val="8"/>
          <w:sz w:val="32"/>
          <w:szCs w:val="32"/>
          <w:lang w:val="en-US" w:eastAsia="zh-CN"/>
        </w:rPr>
        <w:t>1</w:t>
      </w:r>
    </w:p>
    <w:p>
      <w:pPr>
        <w:spacing w:before="47" w:line="226" w:lineRule="auto"/>
        <w:jc w:val="both"/>
        <w:rPr>
          <w:rFonts w:hint="default" w:ascii="方正小标宋_GBK" w:hAnsi="方正小标宋_GBK" w:eastAsia="方正小标宋_GBK" w:cs="方正小标宋_GBK"/>
          <w:spacing w:val="8"/>
          <w:sz w:val="28"/>
          <w:szCs w:val="28"/>
          <w:lang w:val="en-US" w:eastAsia="zh-CN"/>
        </w:rPr>
      </w:pPr>
    </w:p>
    <w:p>
      <w:pPr>
        <w:spacing w:before="47" w:line="226" w:lineRule="auto"/>
        <w:ind w:left="648"/>
        <w:rPr>
          <w:rFonts w:hint="eastAsia" w:ascii="方正小标宋_GBK" w:hAnsi="方正小标宋_GBK" w:eastAsia="方正小标宋_GBK" w:cs="方正小标宋_GBK"/>
          <w:spacing w:val="8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pacing w:val="8"/>
          <w:sz w:val="44"/>
          <w:szCs w:val="44"/>
          <w:lang w:eastAsia="zh-CN"/>
        </w:rPr>
        <w:t>福建省地质医院（福建省华侨医院）</w:t>
      </w:r>
    </w:p>
    <w:p>
      <w:pPr>
        <w:spacing w:before="47" w:line="226" w:lineRule="auto"/>
        <w:jc w:val="center"/>
        <w:rPr>
          <w:rFonts w:hint="eastAsia" w:ascii="方正小标宋_GBK" w:hAnsi="方正小标宋_GBK" w:eastAsia="方正小标宋_GBK" w:cs="方正小标宋_GBK"/>
          <w:spacing w:val="8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pacing w:val="8"/>
          <w:sz w:val="44"/>
          <w:szCs w:val="44"/>
          <w:lang w:eastAsia="zh-CN"/>
        </w:rPr>
        <w:t>公告宣传区域翻新项目说明</w:t>
      </w:r>
    </w:p>
    <w:p>
      <w:pPr>
        <w:spacing w:before="47" w:line="226" w:lineRule="auto"/>
        <w:ind w:left="648"/>
        <w:rPr>
          <w:rFonts w:ascii="黑体" w:hAnsi="黑体" w:eastAsia="黑体" w:cs="黑体"/>
          <w:spacing w:val="8"/>
          <w:sz w:val="31"/>
          <w:szCs w:val="31"/>
        </w:rPr>
      </w:pPr>
    </w:p>
    <w:p>
      <w:pPr>
        <w:pStyle w:val="2"/>
        <w:spacing w:before="202" w:line="335" w:lineRule="auto"/>
        <w:ind w:right="97" w:firstLine="637"/>
        <w:rPr>
          <w:spacing w:val="-1"/>
          <w:lang w:val="en-US" w:eastAsia="en-US"/>
        </w:rPr>
      </w:pPr>
      <w:r>
        <w:rPr>
          <w:spacing w:val="-1"/>
          <w:lang w:val="en-US" w:eastAsia="zh-CN"/>
        </w:rPr>
        <w:t>为提升医院公告宣传区域的视觉效果与信息传递效率，形成统一、鲜明的医院形象，我院决定对老旧废损的公告宣传区域进行整体翻新，以进一步提升医院形象和服务质量。</w:t>
      </w:r>
    </w:p>
    <w:p>
      <w:pPr>
        <w:pStyle w:val="2"/>
        <w:spacing w:before="200" w:line="222" w:lineRule="auto"/>
        <w:ind w:left="660"/>
        <w:rPr>
          <w:rFonts w:hint="eastAsia" w:ascii="黑体" w:hAnsi="黑体" w:eastAsia="黑体" w:cs="黑体"/>
          <w:snapToGrid w:val="0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snapToGrid w:val="0"/>
          <w:color w:val="000000"/>
          <w:kern w:val="0"/>
          <w:sz w:val="32"/>
          <w:szCs w:val="32"/>
          <w:lang w:val="en-US" w:eastAsia="zh-CN" w:bidi="ar-SA"/>
        </w:rPr>
        <w:t>一、计划翻新区域：</w:t>
      </w:r>
    </w:p>
    <w:p>
      <w:pPr>
        <w:pStyle w:val="2"/>
        <w:spacing w:before="202" w:line="335" w:lineRule="auto"/>
        <w:ind w:right="97" w:firstLine="637"/>
      </w:pPr>
      <w:r>
        <w:rPr>
          <w:rFonts w:ascii="楷体" w:hAnsi="楷体" w:eastAsia="楷体" w:cs="楷体"/>
          <w:b/>
          <w:bCs/>
          <w:spacing w:val="-1"/>
        </w:rPr>
        <w:t>楼顶字：</w:t>
      </w:r>
      <w:r>
        <w:rPr>
          <w:spacing w:val="-1"/>
        </w:rPr>
        <w:t>更新</w:t>
      </w:r>
      <w:r>
        <w:rPr>
          <w:spacing w:val="-96"/>
        </w:rPr>
        <w:t xml:space="preserve"> </w:t>
      </w:r>
      <w:r>
        <w:rPr>
          <w:spacing w:val="-1"/>
        </w:rPr>
        <w:t>“省地质医院”</w:t>
      </w:r>
      <w:r>
        <w:rPr>
          <w:spacing w:val="-116"/>
        </w:rPr>
        <w:t xml:space="preserve"> </w:t>
      </w:r>
      <w:r>
        <w:rPr>
          <w:spacing w:val="-1"/>
        </w:rPr>
        <w:t>、“福建省地质医院”及</w:t>
      </w:r>
      <w:r>
        <w:rPr>
          <w:spacing w:val="-105"/>
        </w:rPr>
        <w:t xml:space="preserve"> </w:t>
      </w:r>
      <w:r>
        <w:rPr>
          <w:spacing w:val="-1"/>
        </w:rPr>
        <w:t>“福</w:t>
      </w:r>
      <w:r>
        <w:t xml:space="preserve"> </w:t>
      </w:r>
      <w:r>
        <w:rPr>
          <w:spacing w:val="5"/>
        </w:rPr>
        <w:t>建省华侨医院”楼顶字，采用镀锌板冲孔字灯材质，确保字体清</w:t>
      </w:r>
      <w:r>
        <w:rPr>
          <w:spacing w:val="12"/>
        </w:rPr>
        <w:t xml:space="preserve"> </w:t>
      </w:r>
      <w:r>
        <w:rPr>
          <w:spacing w:val="8"/>
        </w:rPr>
        <w:t>晰、醒目，展现医院品牌形象。</w:t>
      </w:r>
    </w:p>
    <w:p>
      <w:pPr>
        <w:pStyle w:val="2"/>
        <w:spacing w:before="53" w:line="329" w:lineRule="auto"/>
        <w:ind w:left="20" w:right="97" w:firstLine="665"/>
      </w:pPr>
      <w:r>
        <w:rPr>
          <w:rFonts w:ascii="楷体" w:hAnsi="楷体" w:eastAsia="楷体" w:cs="楷体"/>
          <w:b/>
          <w:bCs/>
          <w:spacing w:val="3"/>
        </w:rPr>
        <w:t>门头字：</w:t>
      </w:r>
      <w:r>
        <w:rPr>
          <w:spacing w:val="3"/>
        </w:rPr>
        <w:t>对门诊、急诊等关键区域的门头字进行翻</w:t>
      </w:r>
      <w:r>
        <w:rPr>
          <w:spacing w:val="2"/>
        </w:rPr>
        <w:t>新，采用</w:t>
      </w:r>
      <w:r>
        <w:t xml:space="preserve"> </w:t>
      </w:r>
      <w:r>
        <w:rPr>
          <w:spacing w:val="5"/>
        </w:rPr>
        <w:t>与楼顶字相协调的材质与风格，</w:t>
      </w:r>
      <w:r>
        <w:rPr>
          <w:spacing w:val="-79"/>
        </w:rPr>
        <w:t xml:space="preserve"> </w:t>
      </w:r>
      <w:r>
        <w:rPr>
          <w:spacing w:val="5"/>
        </w:rPr>
        <w:t>以强化整体视觉效果。</w:t>
      </w:r>
    </w:p>
    <w:p>
      <w:pPr>
        <w:pStyle w:val="2"/>
        <w:spacing w:before="54" w:line="328" w:lineRule="auto"/>
        <w:ind w:left="16" w:right="95" w:firstLine="619"/>
      </w:pPr>
      <w:r>
        <w:rPr>
          <w:rFonts w:ascii="楷体" w:hAnsi="楷体" w:eastAsia="楷体" w:cs="楷体"/>
          <w:b/>
          <w:bCs/>
          <w:spacing w:val="4"/>
        </w:rPr>
        <w:t>停车场灯箱与铝塑板：</w:t>
      </w:r>
      <w:r>
        <w:rPr>
          <w:spacing w:val="4"/>
        </w:rPr>
        <w:t>采用拉布灯箱、边框及刀刮布更新停</w:t>
      </w:r>
      <w:r>
        <w:rPr>
          <w:spacing w:val="2"/>
        </w:rPr>
        <w:t xml:space="preserve"> </w:t>
      </w:r>
      <w:r>
        <w:rPr>
          <w:spacing w:val="8"/>
        </w:rPr>
        <w:t>车场区域的灯箱与铝塑板，提升医院外围环境的视觉品质。</w:t>
      </w:r>
    </w:p>
    <w:p>
      <w:pPr>
        <w:pStyle w:val="2"/>
        <w:spacing w:before="54" w:line="330" w:lineRule="auto"/>
        <w:ind w:left="6" w:right="95" w:firstLine="674"/>
      </w:pPr>
      <w:r>
        <w:rPr>
          <w:rFonts w:ascii="楷体" w:hAnsi="楷体" w:eastAsia="楷体" w:cs="楷体"/>
          <w:b/>
          <w:bCs/>
          <w:spacing w:val="3"/>
        </w:rPr>
        <w:t>医院标志：</w:t>
      </w:r>
      <w:r>
        <w:rPr>
          <w:spacing w:val="3"/>
        </w:rPr>
        <w:t>重新设计并制作医院标志，采用镀锌板冲孔字灯</w:t>
      </w:r>
      <w:r>
        <w:t xml:space="preserve"> </w:t>
      </w:r>
      <w:r>
        <w:rPr>
          <w:spacing w:val="8"/>
        </w:rPr>
        <w:t>材质，体现医院特色与核心价值，提升品牌辨识度。</w:t>
      </w:r>
    </w:p>
    <w:p>
      <w:pPr>
        <w:pStyle w:val="2"/>
        <w:spacing w:before="50" w:line="329" w:lineRule="auto"/>
        <w:ind w:left="39" w:right="97" w:firstLine="604"/>
      </w:pPr>
      <w:r>
        <w:rPr>
          <w:rFonts w:ascii="楷体" w:hAnsi="楷体" w:eastAsia="楷体" w:cs="楷体"/>
          <w:b/>
          <w:bCs/>
          <w:spacing w:val="4"/>
        </w:rPr>
        <w:t>捐赠芳名录：</w:t>
      </w:r>
      <w:r>
        <w:rPr>
          <w:spacing w:val="4"/>
        </w:rPr>
        <w:t xml:space="preserve">更新捐赠芳名录，采用花岗岩刻字材质，彰显 </w:t>
      </w:r>
      <w:r>
        <w:rPr>
          <w:spacing w:val="2"/>
        </w:rPr>
        <w:t>医院的人文关怀。</w:t>
      </w:r>
    </w:p>
    <w:p>
      <w:pPr>
        <w:pStyle w:val="2"/>
        <w:spacing w:before="54" w:line="328" w:lineRule="auto"/>
        <w:ind w:left="6" w:right="96" w:firstLine="650"/>
      </w:pPr>
      <w:r>
        <w:rPr>
          <w:rFonts w:ascii="楷体" w:hAnsi="楷体" w:eastAsia="楷体" w:cs="楷体"/>
          <w:b/>
          <w:bCs/>
          <w:spacing w:val="6"/>
        </w:rPr>
        <w:t>配套设施：</w:t>
      </w:r>
      <w:r>
        <w:rPr>
          <w:spacing w:val="6"/>
        </w:rPr>
        <w:t>配备变压器、发光字骨架、定时器、电线及</w:t>
      </w:r>
      <w:r>
        <w:rPr>
          <w:spacing w:val="-44"/>
        </w:rPr>
        <w:t xml:space="preserve"> </w:t>
      </w:r>
      <w:r>
        <w:t xml:space="preserve">PVC </w:t>
      </w:r>
      <w:r>
        <w:rPr>
          <w:spacing w:val="11"/>
        </w:rPr>
        <w:t>套管等必要设施，确保</w:t>
      </w:r>
      <w:r>
        <w:t>VI</w:t>
      </w:r>
      <w:r>
        <w:rPr>
          <w:spacing w:val="-34"/>
        </w:rPr>
        <w:t xml:space="preserve"> </w:t>
      </w:r>
      <w:r>
        <w:rPr>
          <w:spacing w:val="11"/>
        </w:rPr>
        <w:t>系统的稳定运行与安全使用。</w:t>
      </w:r>
    </w:p>
    <w:p>
      <w:pPr>
        <w:numPr>
          <w:ilvl w:val="0"/>
          <w:numId w:val="0"/>
        </w:numPr>
        <w:spacing w:before="56" w:line="227" w:lineRule="auto"/>
        <w:rPr>
          <w:rFonts w:hint="default" w:ascii="黑体" w:hAnsi="黑体" w:eastAsia="黑体" w:cs="黑体"/>
          <w:spacing w:val="7"/>
          <w:sz w:val="31"/>
          <w:szCs w:val="31"/>
          <w:lang w:val="en-US" w:eastAsia="zh-CN"/>
        </w:rPr>
      </w:pPr>
    </w:p>
    <w:p>
      <w:pPr>
        <w:spacing w:line="16808" w:lineRule="exact"/>
        <w:rPr>
          <w:rFonts w:hint="default" w:eastAsia="宋体"/>
          <w:lang w:val="en-US" w:eastAsia="zh-CN"/>
        </w:rPr>
        <w:sectPr>
          <w:headerReference r:id="rId5" w:type="default"/>
          <w:footerReference r:id="rId6" w:type="default"/>
          <w:pgSz w:w="11905" w:h="16834"/>
          <w:pgMar w:top="1474" w:right="1633" w:bottom="1474" w:left="1689" w:header="0" w:footer="0" w:gutter="0"/>
          <w:cols w:space="720" w:num="1"/>
        </w:sectPr>
      </w:pPr>
    </w:p>
    <w:p>
      <w:pPr>
        <w:spacing w:line="224" w:lineRule="auto"/>
        <w:ind w:left="85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二、具体参数及要求</w:t>
      </w:r>
    </w:p>
    <w:p>
      <w:pPr>
        <w:spacing w:line="159" w:lineRule="exact"/>
      </w:pPr>
    </w:p>
    <w:tbl>
      <w:tblPr>
        <w:tblStyle w:val="5"/>
        <w:tblW w:w="14278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2"/>
        <w:gridCol w:w="1640"/>
        <w:gridCol w:w="1669"/>
        <w:gridCol w:w="1959"/>
        <w:gridCol w:w="1007"/>
        <w:gridCol w:w="827"/>
        <w:gridCol w:w="635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22" w:type="dxa"/>
            <w:shd w:val="clear" w:color="auto" w:fill="BFBFBF"/>
            <w:vAlign w:val="top"/>
          </w:tcPr>
          <w:p>
            <w:pPr>
              <w:spacing w:before="74" w:line="184" w:lineRule="auto"/>
              <w:ind w:left="188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z w:val="22"/>
                <w:szCs w:val="22"/>
              </w:rPr>
              <w:t>序号</w:t>
            </w:r>
          </w:p>
        </w:tc>
        <w:tc>
          <w:tcPr>
            <w:tcW w:w="1640" w:type="dxa"/>
            <w:shd w:val="clear" w:color="auto" w:fill="BFBFBF"/>
            <w:vAlign w:val="top"/>
          </w:tcPr>
          <w:p>
            <w:pPr>
              <w:spacing w:before="88" w:line="176" w:lineRule="auto"/>
              <w:ind w:left="59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z w:val="22"/>
                <w:szCs w:val="22"/>
              </w:rPr>
              <w:t>项目</w:t>
            </w:r>
          </w:p>
        </w:tc>
        <w:tc>
          <w:tcPr>
            <w:tcW w:w="1669" w:type="dxa"/>
            <w:shd w:val="clear" w:color="auto" w:fill="BFBFBF"/>
            <w:vAlign w:val="top"/>
          </w:tcPr>
          <w:p>
            <w:pPr>
              <w:spacing w:before="78" w:line="182" w:lineRule="auto"/>
              <w:ind w:left="612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2"/>
                <w:szCs w:val="22"/>
              </w:rPr>
              <w:t>材质</w:t>
            </w:r>
          </w:p>
        </w:tc>
        <w:tc>
          <w:tcPr>
            <w:tcW w:w="1959" w:type="dxa"/>
            <w:shd w:val="clear" w:color="auto" w:fill="BFBFBF"/>
            <w:vAlign w:val="top"/>
          </w:tcPr>
          <w:p>
            <w:pPr>
              <w:spacing w:before="77" w:line="182" w:lineRule="auto"/>
              <w:ind w:left="758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2"/>
                <w:szCs w:val="22"/>
              </w:rPr>
              <w:t>规格</w:t>
            </w:r>
          </w:p>
        </w:tc>
        <w:tc>
          <w:tcPr>
            <w:tcW w:w="1007" w:type="dxa"/>
            <w:shd w:val="clear" w:color="auto" w:fill="BFBFBF"/>
            <w:vAlign w:val="top"/>
          </w:tcPr>
          <w:p>
            <w:pPr>
              <w:spacing w:before="77" w:line="183" w:lineRule="auto"/>
              <w:ind w:left="283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z w:val="22"/>
                <w:szCs w:val="22"/>
              </w:rPr>
              <w:t>数量</w:t>
            </w:r>
          </w:p>
        </w:tc>
        <w:tc>
          <w:tcPr>
            <w:tcW w:w="827" w:type="dxa"/>
            <w:shd w:val="clear" w:color="auto" w:fill="BFBFBF"/>
            <w:vAlign w:val="top"/>
          </w:tcPr>
          <w:p>
            <w:pPr>
              <w:spacing w:before="75" w:line="183" w:lineRule="auto"/>
              <w:ind w:left="19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2"/>
                <w:szCs w:val="22"/>
              </w:rPr>
              <w:t>单位</w:t>
            </w:r>
          </w:p>
        </w:tc>
        <w:tc>
          <w:tcPr>
            <w:tcW w:w="6354" w:type="dxa"/>
            <w:shd w:val="clear" w:color="auto" w:fill="BFBFBF"/>
            <w:vAlign w:val="top"/>
          </w:tcPr>
          <w:p>
            <w:pPr>
              <w:spacing w:before="73" w:line="184" w:lineRule="auto"/>
              <w:ind w:left="255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1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  <w:jc w:val="center"/>
        </w:trPr>
        <w:tc>
          <w:tcPr>
            <w:tcW w:w="822" w:type="dxa"/>
            <w:vAlign w:val="top"/>
          </w:tcPr>
          <w:p>
            <w:pPr>
              <w:pStyle w:val="6"/>
              <w:spacing w:line="422" w:lineRule="auto"/>
            </w:pPr>
          </w:p>
          <w:p>
            <w:pPr>
              <w:spacing w:before="94" w:line="174" w:lineRule="auto"/>
              <w:ind w:left="364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1</w:t>
            </w:r>
          </w:p>
        </w:tc>
        <w:tc>
          <w:tcPr>
            <w:tcW w:w="1640" w:type="dxa"/>
            <w:vAlign w:val="top"/>
          </w:tcPr>
          <w:p>
            <w:pPr>
              <w:spacing w:before="308" w:line="198" w:lineRule="auto"/>
              <w:ind w:left="4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省地质医院（楼</w:t>
            </w:r>
          </w:p>
          <w:p>
            <w:pPr>
              <w:spacing w:before="1" w:line="220" w:lineRule="auto"/>
              <w:ind w:left="48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5"/>
                <w:sz w:val="22"/>
                <w:szCs w:val="22"/>
              </w:rPr>
              <w:t>顶字）</w:t>
            </w:r>
          </w:p>
        </w:tc>
        <w:tc>
          <w:tcPr>
            <w:tcW w:w="1669" w:type="dxa"/>
            <w:vAlign w:val="top"/>
          </w:tcPr>
          <w:p>
            <w:pPr>
              <w:pStyle w:val="6"/>
              <w:spacing w:line="406" w:lineRule="auto"/>
            </w:pPr>
          </w:p>
          <w:p>
            <w:pPr>
              <w:spacing w:before="94" w:line="184" w:lineRule="auto"/>
              <w:ind w:left="60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镀锌板冲孔字灯</w:t>
            </w:r>
          </w:p>
        </w:tc>
        <w:tc>
          <w:tcPr>
            <w:tcW w:w="1959" w:type="dxa"/>
            <w:vAlign w:val="top"/>
          </w:tcPr>
          <w:p>
            <w:pPr>
              <w:pStyle w:val="6"/>
              <w:spacing w:line="406" w:lineRule="auto"/>
            </w:pPr>
          </w:p>
          <w:p>
            <w:pPr>
              <w:spacing w:before="94" w:line="184" w:lineRule="auto"/>
              <w:ind w:left="409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"/>
                <w:sz w:val="22"/>
                <w:szCs w:val="22"/>
              </w:rPr>
              <w:t>字高200cm</w:t>
            </w:r>
          </w:p>
        </w:tc>
        <w:tc>
          <w:tcPr>
            <w:tcW w:w="1007" w:type="dxa"/>
            <w:vAlign w:val="top"/>
          </w:tcPr>
          <w:p>
            <w:pPr>
              <w:pStyle w:val="6"/>
              <w:spacing w:line="423" w:lineRule="auto"/>
            </w:pPr>
          </w:p>
          <w:p>
            <w:pPr>
              <w:spacing w:before="95" w:line="173" w:lineRule="auto"/>
              <w:ind w:left="230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2"/>
                <w:sz w:val="22"/>
                <w:szCs w:val="22"/>
              </w:rPr>
              <w:t>20.00</w:t>
            </w:r>
          </w:p>
        </w:tc>
        <w:tc>
          <w:tcPr>
            <w:tcW w:w="827" w:type="dxa"/>
            <w:vAlign w:val="top"/>
          </w:tcPr>
          <w:p>
            <w:pPr>
              <w:pStyle w:val="6"/>
              <w:spacing w:line="423" w:lineRule="auto"/>
            </w:pPr>
          </w:p>
          <w:p>
            <w:pPr>
              <w:spacing w:before="95" w:line="173" w:lineRule="auto"/>
              <w:ind w:left="28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m²</w:t>
            </w:r>
          </w:p>
        </w:tc>
        <w:tc>
          <w:tcPr>
            <w:tcW w:w="6354" w:type="dxa"/>
            <w:vAlign w:val="top"/>
          </w:tcPr>
          <w:p>
            <w:pPr>
              <w:spacing w:before="42" w:line="1111" w:lineRule="exact"/>
              <w:ind w:firstLine="86"/>
            </w:pPr>
            <w:r>
              <w:rPr>
                <w:position w:val="-22"/>
              </w:rPr>
              <w:drawing>
                <wp:inline distT="0" distB="0" distL="0" distR="0">
                  <wp:extent cx="2386330" cy="705485"/>
                  <wp:effectExtent l="0" t="0" r="0" b="0"/>
                  <wp:docPr id="6" name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 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6583" cy="705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7" w:hRule="atLeast"/>
          <w:jc w:val="center"/>
        </w:trPr>
        <w:tc>
          <w:tcPr>
            <w:tcW w:w="822" w:type="dxa"/>
            <w:vAlign w:val="top"/>
          </w:tcPr>
          <w:p>
            <w:pPr>
              <w:pStyle w:val="6"/>
              <w:spacing w:line="411" w:lineRule="auto"/>
            </w:pPr>
          </w:p>
          <w:p>
            <w:pPr>
              <w:spacing w:before="94" w:line="174" w:lineRule="auto"/>
              <w:ind w:left="35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2</w:t>
            </w:r>
          </w:p>
        </w:tc>
        <w:tc>
          <w:tcPr>
            <w:tcW w:w="1640" w:type="dxa"/>
            <w:vAlign w:val="top"/>
          </w:tcPr>
          <w:p>
            <w:pPr>
              <w:pStyle w:val="6"/>
              <w:spacing w:line="242" w:lineRule="auto"/>
            </w:pPr>
          </w:p>
          <w:p>
            <w:pPr>
              <w:spacing w:before="94" w:line="172" w:lineRule="auto"/>
              <w:ind w:left="4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福建省地质医院</w:t>
            </w:r>
          </w:p>
          <w:p>
            <w:pPr>
              <w:spacing w:before="1" w:line="220" w:lineRule="auto"/>
              <w:ind w:left="24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7"/>
                <w:sz w:val="22"/>
                <w:szCs w:val="22"/>
              </w:rPr>
              <w:t>（楼顶字）</w:t>
            </w:r>
          </w:p>
        </w:tc>
        <w:tc>
          <w:tcPr>
            <w:tcW w:w="1669" w:type="dxa"/>
            <w:vAlign w:val="top"/>
          </w:tcPr>
          <w:p>
            <w:pPr>
              <w:pStyle w:val="6"/>
              <w:spacing w:line="395" w:lineRule="auto"/>
            </w:pPr>
          </w:p>
          <w:p>
            <w:pPr>
              <w:spacing w:before="94" w:line="184" w:lineRule="auto"/>
              <w:ind w:left="60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镀锌板冲孔字灯</w:t>
            </w:r>
          </w:p>
        </w:tc>
        <w:tc>
          <w:tcPr>
            <w:tcW w:w="1959" w:type="dxa"/>
            <w:vAlign w:val="top"/>
          </w:tcPr>
          <w:p>
            <w:pPr>
              <w:pStyle w:val="6"/>
              <w:spacing w:line="395" w:lineRule="auto"/>
            </w:pPr>
          </w:p>
          <w:p>
            <w:pPr>
              <w:spacing w:before="94" w:line="184" w:lineRule="auto"/>
              <w:ind w:left="538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"/>
                <w:sz w:val="22"/>
                <w:szCs w:val="22"/>
              </w:rPr>
              <w:t>字高2</w:t>
            </w:r>
            <w:r>
              <w:rPr>
                <w:rFonts w:hint="eastAsia" w:ascii="微软雅黑" w:hAnsi="微软雅黑" w:eastAsia="微软雅黑" w:cs="微软雅黑"/>
                <w:spacing w:val="-1"/>
                <w:sz w:val="22"/>
                <w:szCs w:val="22"/>
                <w:lang w:val="en-US" w:eastAsia="zh-CN"/>
              </w:rPr>
              <w:t>00</w:t>
            </w:r>
            <w:r>
              <w:rPr>
                <w:rFonts w:ascii="微软雅黑" w:hAnsi="微软雅黑" w:eastAsia="微软雅黑" w:cs="微软雅黑"/>
                <w:spacing w:val="-1"/>
                <w:sz w:val="22"/>
                <w:szCs w:val="22"/>
              </w:rPr>
              <w:t>cm</w:t>
            </w:r>
          </w:p>
        </w:tc>
        <w:tc>
          <w:tcPr>
            <w:tcW w:w="1007" w:type="dxa"/>
            <w:vAlign w:val="top"/>
          </w:tcPr>
          <w:p>
            <w:pPr>
              <w:pStyle w:val="6"/>
              <w:spacing w:line="412" w:lineRule="auto"/>
            </w:pPr>
          </w:p>
          <w:p>
            <w:pPr>
              <w:spacing w:before="95" w:line="173" w:lineRule="auto"/>
              <w:ind w:left="38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6"/>
                <w:sz w:val="22"/>
                <w:szCs w:val="22"/>
              </w:rPr>
              <w:t>28</w:t>
            </w:r>
          </w:p>
        </w:tc>
        <w:tc>
          <w:tcPr>
            <w:tcW w:w="827" w:type="dxa"/>
            <w:vAlign w:val="top"/>
          </w:tcPr>
          <w:p>
            <w:pPr>
              <w:pStyle w:val="6"/>
              <w:spacing w:line="412" w:lineRule="auto"/>
            </w:pPr>
          </w:p>
          <w:p>
            <w:pPr>
              <w:spacing w:before="95" w:line="173" w:lineRule="auto"/>
              <w:ind w:left="28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m²</w:t>
            </w:r>
          </w:p>
        </w:tc>
        <w:tc>
          <w:tcPr>
            <w:tcW w:w="6354" w:type="dxa"/>
            <w:vAlign w:val="top"/>
          </w:tcPr>
          <w:p>
            <w:pPr>
              <w:spacing w:before="207" w:line="990" w:lineRule="exact"/>
              <w:ind w:firstLine="71"/>
            </w:pPr>
            <w:r>
              <w:rPr>
                <w:position w:val="-19"/>
              </w:rPr>
              <w:drawing>
                <wp:inline distT="0" distB="0" distL="0" distR="0">
                  <wp:extent cx="3483610" cy="628015"/>
                  <wp:effectExtent l="0" t="0" r="0" b="0"/>
                  <wp:docPr id="8" name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 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3737" cy="628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0" w:hRule="atLeast"/>
          <w:jc w:val="center"/>
        </w:trPr>
        <w:tc>
          <w:tcPr>
            <w:tcW w:w="822" w:type="dxa"/>
            <w:vAlign w:val="top"/>
          </w:tcPr>
          <w:p>
            <w:pPr>
              <w:pStyle w:val="6"/>
              <w:spacing w:line="308" w:lineRule="auto"/>
            </w:pPr>
          </w:p>
          <w:p>
            <w:pPr>
              <w:pStyle w:val="6"/>
              <w:spacing w:line="309" w:lineRule="auto"/>
            </w:pPr>
          </w:p>
          <w:p>
            <w:pPr>
              <w:spacing w:before="94" w:line="173" w:lineRule="auto"/>
              <w:ind w:left="360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3</w:t>
            </w:r>
          </w:p>
        </w:tc>
        <w:tc>
          <w:tcPr>
            <w:tcW w:w="1640" w:type="dxa"/>
            <w:vAlign w:val="top"/>
          </w:tcPr>
          <w:p>
            <w:pPr>
              <w:pStyle w:val="6"/>
              <w:spacing w:line="447" w:lineRule="auto"/>
            </w:pPr>
          </w:p>
          <w:p>
            <w:pPr>
              <w:spacing w:before="94" w:line="172" w:lineRule="auto"/>
              <w:ind w:left="4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福建省地质医院</w:t>
            </w:r>
          </w:p>
          <w:p>
            <w:pPr>
              <w:spacing w:before="1" w:line="220" w:lineRule="auto"/>
              <w:ind w:left="24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7"/>
                <w:sz w:val="22"/>
                <w:szCs w:val="22"/>
              </w:rPr>
              <w:t>（楼顶字）</w:t>
            </w:r>
          </w:p>
        </w:tc>
        <w:tc>
          <w:tcPr>
            <w:tcW w:w="1669" w:type="dxa"/>
            <w:vAlign w:val="top"/>
          </w:tcPr>
          <w:p>
            <w:pPr>
              <w:pStyle w:val="6"/>
              <w:spacing w:line="300" w:lineRule="auto"/>
            </w:pPr>
          </w:p>
          <w:p>
            <w:pPr>
              <w:pStyle w:val="6"/>
              <w:spacing w:line="300" w:lineRule="auto"/>
            </w:pPr>
          </w:p>
          <w:p>
            <w:pPr>
              <w:spacing w:before="94" w:line="184" w:lineRule="auto"/>
              <w:ind w:left="60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镀锌板冲孔字灯</w:t>
            </w:r>
          </w:p>
        </w:tc>
        <w:tc>
          <w:tcPr>
            <w:tcW w:w="1959" w:type="dxa"/>
            <w:vAlign w:val="top"/>
          </w:tcPr>
          <w:p>
            <w:pPr>
              <w:pStyle w:val="6"/>
              <w:spacing w:line="300" w:lineRule="auto"/>
            </w:pPr>
          </w:p>
          <w:p>
            <w:pPr>
              <w:pStyle w:val="6"/>
              <w:spacing w:line="300" w:lineRule="auto"/>
            </w:pPr>
          </w:p>
          <w:p>
            <w:pPr>
              <w:spacing w:before="94" w:line="184" w:lineRule="auto"/>
              <w:ind w:left="538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"/>
                <w:sz w:val="22"/>
                <w:szCs w:val="22"/>
              </w:rPr>
              <w:t>字高2</w:t>
            </w:r>
            <w:r>
              <w:rPr>
                <w:rFonts w:hint="eastAsia" w:ascii="微软雅黑" w:hAnsi="微软雅黑" w:eastAsia="微软雅黑" w:cs="微软雅黑"/>
                <w:spacing w:val="-1"/>
                <w:sz w:val="22"/>
                <w:szCs w:val="22"/>
                <w:lang w:val="en-US" w:eastAsia="zh-CN"/>
              </w:rPr>
              <w:t>00</w:t>
            </w:r>
            <w:r>
              <w:rPr>
                <w:rFonts w:ascii="微软雅黑" w:hAnsi="微软雅黑" w:eastAsia="微软雅黑" w:cs="微软雅黑"/>
                <w:spacing w:val="-1"/>
                <w:sz w:val="22"/>
                <w:szCs w:val="22"/>
              </w:rPr>
              <w:t>cm</w:t>
            </w:r>
          </w:p>
        </w:tc>
        <w:tc>
          <w:tcPr>
            <w:tcW w:w="1007" w:type="dxa"/>
            <w:vAlign w:val="top"/>
          </w:tcPr>
          <w:p>
            <w:pPr>
              <w:pStyle w:val="6"/>
              <w:spacing w:line="308" w:lineRule="auto"/>
            </w:pPr>
          </w:p>
          <w:p>
            <w:pPr>
              <w:pStyle w:val="6"/>
              <w:spacing w:line="309" w:lineRule="auto"/>
            </w:pPr>
          </w:p>
          <w:p>
            <w:pPr>
              <w:spacing w:before="94" w:line="173" w:lineRule="auto"/>
              <w:ind w:left="38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6"/>
                <w:sz w:val="22"/>
                <w:szCs w:val="22"/>
              </w:rPr>
              <w:t>28</w:t>
            </w:r>
          </w:p>
        </w:tc>
        <w:tc>
          <w:tcPr>
            <w:tcW w:w="827" w:type="dxa"/>
            <w:vAlign w:val="top"/>
          </w:tcPr>
          <w:p>
            <w:pPr>
              <w:pStyle w:val="6"/>
              <w:spacing w:line="308" w:lineRule="auto"/>
            </w:pPr>
          </w:p>
          <w:p>
            <w:pPr>
              <w:pStyle w:val="6"/>
              <w:spacing w:line="309" w:lineRule="auto"/>
            </w:pPr>
          </w:p>
          <w:p>
            <w:pPr>
              <w:spacing w:before="95" w:line="173" w:lineRule="auto"/>
              <w:ind w:left="28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m²</w:t>
            </w:r>
          </w:p>
        </w:tc>
        <w:tc>
          <w:tcPr>
            <w:tcW w:w="6354" w:type="dxa"/>
            <w:vAlign w:val="top"/>
          </w:tcPr>
          <w:p>
            <w:pPr>
              <w:pStyle w:val="6"/>
              <w:spacing w:line="267" w:lineRule="auto"/>
            </w:pPr>
          </w:p>
          <w:p>
            <w:pPr>
              <w:spacing w:line="847" w:lineRule="exact"/>
              <w:ind w:firstLine="57"/>
            </w:pPr>
            <w:r>
              <w:rPr>
                <w:position w:val="-16"/>
              </w:rPr>
              <w:drawing>
                <wp:inline distT="0" distB="0" distL="0" distR="0">
                  <wp:extent cx="3382645" cy="537845"/>
                  <wp:effectExtent l="0" t="0" r="0" b="0"/>
                  <wp:docPr id="10" name="IM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 1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279" cy="537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0" w:hRule="atLeast"/>
          <w:jc w:val="center"/>
        </w:trPr>
        <w:tc>
          <w:tcPr>
            <w:tcW w:w="822" w:type="dxa"/>
            <w:vAlign w:val="top"/>
          </w:tcPr>
          <w:p>
            <w:pPr>
              <w:pStyle w:val="6"/>
              <w:spacing w:line="309" w:lineRule="auto"/>
            </w:pPr>
          </w:p>
          <w:p>
            <w:pPr>
              <w:pStyle w:val="6"/>
              <w:spacing w:line="310" w:lineRule="auto"/>
            </w:pPr>
          </w:p>
          <w:p>
            <w:pPr>
              <w:spacing w:before="94" w:line="172" w:lineRule="auto"/>
              <w:ind w:left="34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4</w:t>
            </w:r>
          </w:p>
        </w:tc>
        <w:tc>
          <w:tcPr>
            <w:tcW w:w="1640" w:type="dxa"/>
            <w:vAlign w:val="top"/>
          </w:tcPr>
          <w:p>
            <w:pPr>
              <w:pStyle w:val="6"/>
              <w:spacing w:line="280" w:lineRule="auto"/>
            </w:pPr>
          </w:p>
          <w:p>
            <w:pPr>
              <w:pStyle w:val="6"/>
              <w:spacing w:line="280" w:lineRule="auto"/>
            </w:pPr>
          </w:p>
          <w:p>
            <w:pPr>
              <w:spacing w:before="95" w:line="221" w:lineRule="auto"/>
              <w:ind w:left="61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门诊（门头字）</w:t>
            </w:r>
          </w:p>
        </w:tc>
        <w:tc>
          <w:tcPr>
            <w:tcW w:w="1669" w:type="dxa"/>
            <w:vAlign w:val="top"/>
          </w:tcPr>
          <w:p>
            <w:pPr>
              <w:pStyle w:val="6"/>
              <w:spacing w:line="300" w:lineRule="auto"/>
            </w:pPr>
          </w:p>
          <w:p>
            <w:pPr>
              <w:pStyle w:val="6"/>
              <w:spacing w:line="300" w:lineRule="auto"/>
            </w:pPr>
          </w:p>
          <w:p>
            <w:pPr>
              <w:spacing w:before="94" w:line="184" w:lineRule="auto"/>
              <w:ind w:left="60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镀锌板冲孔字灯</w:t>
            </w:r>
          </w:p>
        </w:tc>
        <w:tc>
          <w:tcPr>
            <w:tcW w:w="1959" w:type="dxa"/>
            <w:vAlign w:val="top"/>
          </w:tcPr>
          <w:p>
            <w:pPr>
              <w:pStyle w:val="6"/>
              <w:spacing w:line="300" w:lineRule="auto"/>
            </w:pPr>
          </w:p>
          <w:p>
            <w:pPr>
              <w:pStyle w:val="6"/>
              <w:spacing w:line="300" w:lineRule="auto"/>
            </w:pPr>
          </w:p>
          <w:p>
            <w:pPr>
              <w:spacing w:before="94" w:line="184" w:lineRule="auto"/>
              <w:ind w:left="502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"/>
                <w:sz w:val="22"/>
                <w:szCs w:val="22"/>
              </w:rPr>
              <w:t>字高1</w:t>
            </w:r>
            <w:r>
              <w:rPr>
                <w:rFonts w:hint="eastAsia" w:ascii="微软雅黑" w:hAnsi="微软雅黑" w:eastAsia="微软雅黑" w:cs="微软雅黑"/>
                <w:spacing w:val="-1"/>
                <w:sz w:val="22"/>
                <w:szCs w:val="22"/>
                <w:lang w:val="en-US" w:eastAsia="zh-CN"/>
              </w:rPr>
              <w:t>200c</w:t>
            </w:r>
            <w:r>
              <w:rPr>
                <w:rFonts w:ascii="微软雅黑" w:hAnsi="微软雅黑" w:eastAsia="微软雅黑" w:cs="微软雅黑"/>
                <w:spacing w:val="-1"/>
                <w:sz w:val="22"/>
                <w:szCs w:val="22"/>
              </w:rPr>
              <w:t>m</w:t>
            </w:r>
          </w:p>
        </w:tc>
        <w:tc>
          <w:tcPr>
            <w:tcW w:w="1007" w:type="dxa"/>
            <w:vAlign w:val="top"/>
          </w:tcPr>
          <w:p>
            <w:pPr>
              <w:pStyle w:val="6"/>
              <w:spacing w:line="308" w:lineRule="auto"/>
            </w:pPr>
          </w:p>
          <w:p>
            <w:pPr>
              <w:pStyle w:val="6"/>
              <w:spacing w:line="309" w:lineRule="auto"/>
            </w:pPr>
          </w:p>
          <w:p>
            <w:pPr>
              <w:spacing w:before="94" w:line="173" w:lineRule="auto"/>
              <w:ind w:left="29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3"/>
                <w:sz w:val="22"/>
                <w:szCs w:val="22"/>
              </w:rPr>
              <w:t>2.88</w:t>
            </w:r>
          </w:p>
        </w:tc>
        <w:tc>
          <w:tcPr>
            <w:tcW w:w="827" w:type="dxa"/>
            <w:vAlign w:val="top"/>
          </w:tcPr>
          <w:p>
            <w:pPr>
              <w:pStyle w:val="6"/>
              <w:spacing w:line="308" w:lineRule="auto"/>
            </w:pPr>
          </w:p>
          <w:p>
            <w:pPr>
              <w:pStyle w:val="6"/>
              <w:spacing w:line="309" w:lineRule="auto"/>
            </w:pPr>
          </w:p>
          <w:p>
            <w:pPr>
              <w:spacing w:before="95" w:line="173" w:lineRule="auto"/>
              <w:ind w:left="28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m²</w:t>
            </w:r>
          </w:p>
        </w:tc>
        <w:tc>
          <w:tcPr>
            <w:tcW w:w="6354" w:type="dxa"/>
            <w:vAlign w:val="top"/>
          </w:tcPr>
          <w:p>
            <w:pPr>
              <w:spacing w:before="45" w:line="1524" w:lineRule="exact"/>
              <w:ind w:firstLine="1038"/>
            </w:pPr>
            <w:r>
              <w:rPr>
                <w:position w:val="-30"/>
              </w:rPr>
              <w:drawing>
                <wp:inline distT="0" distB="0" distL="0" distR="0">
                  <wp:extent cx="2406015" cy="967740"/>
                  <wp:effectExtent l="0" t="0" r="0" b="0"/>
                  <wp:docPr id="12" name="IM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 1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395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0" w:hRule="atLeast"/>
          <w:jc w:val="center"/>
        </w:trPr>
        <w:tc>
          <w:tcPr>
            <w:tcW w:w="822" w:type="dxa"/>
            <w:vAlign w:val="top"/>
          </w:tcPr>
          <w:p>
            <w:pPr>
              <w:pStyle w:val="6"/>
              <w:spacing w:line="312" w:lineRule="auto"/>
            </w:pPr>
          </w:p>
          <w:p>
            <w:pPr>
              <w:pStyle w:val="6"/>
              <w:spacing w:line="313" w:lineRule="auto"/>
            </w:pPr>
          </w:p>
          <w:p>
            <w:pPr>
              <w:spacing w:before="94" w:line="171" w:lineRule="auto"/>
              <w:ind w:left="363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5</w:t>
            </w:r>
          </w:p>
        </w:tc>
        <w:tc>
          <w:tcPr>
            <w:tcW w:w="1640" w:type="dxa"/>
            <w:vAlign w:val="top"/>
          </w:tcPr>
          <w:p>
            <w:pPr>
              <w:pStyle w:val="6"/>
              <w:spacing w:line="282" w:lineRule="auto"/>
            </w:pPr>
          </w:p>
          <w:p>
            <w:pPr>
              <w:pStyle w:val="6"/>
              <w:spacing w:line="283" w:lineRule="auto"/>
            </w:pPr>
          </w:p>
          <w:p>
            <w:pPr>
              <w:spacing w:before="95" w:line="221" w:lineRule="auto"/>
              <w:ind w:left="4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2"/>
                <w:sz w:val="22"/>
                <w:szCs w:val="22"/>
              </w:rPr>
              <w:t>急诊（门头字）</w:t>
            </w:r>
          </w:p>
        </w:tc>
        <w:tc>
          <w:tcPr>
            <w:tcW w:w="1669" w:type="dxa"/>
            <w:vAlign w:val="top"/>
          </w:tcPr>
          <w:p>
            <w:pPr>
              <w:pStyle w:val="6"/>
              <w:spacing w:line="302" w:lineRule="auto"/>
            </w:pPr>
          </w:p>
          <w:p>
            <w:pPr>
              <w:pStyle w:val="6"/>
              <w:spacing w:line="303" w:lineRule="auto"/>
            </w:pPr>
          </w:p>
          <w:p>
            <w:pPr>
              <w:spacing w:before="94" w:line="184" w:lineRule="auto"/>
              <w:ind w:left="60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镀锌板冲孔字灯</w:t>
            </w:r>
          </w:p>
        </w:tc>
        <w:tc>
          <w:tcPr>
            <w:tcW w:w="1959" w:type="dxa"/>
            <w:vAlign w:val="top"/>
          </w:tcPr>
          <w:p>
            <w:pPr>
              <w:pStyle w:val="6"/>
              <w:spacing w:line="302" w:lineRule="auto"/>
            </w:pPr>
          </w:p>
          <w:p>
            <w:pPr>
              <w:pStyle w:val="6"/>
              <w:spacing w:line="303" w:lineRule="auto"/>
            </w:pPr>
          </w:p>
          <w:p>
            <w:pPr>
              <w:spacing w:before="94" w:line="184" w:lineRule="auto"/>
              <w:ind w:left="502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"/>
                <w:sz w:val="22"/>
                <w:szCs w:val="22"/>
              </w:rPr>
              <w:t>字高1</w:t>
            </w:r>
            <w:r>
              <w:rPr>
                <w:rFonts w:hint="eastAsia" w:ascii="微软雅黑" w:hAnsi="微软雅黑" w:eastAsia="微软雅黑" w:cs="微软雅黑"/>
                <w:spacing w:val="-1"/>
                <w:sz w:val="22"/>
                <w:szCs w:val="22"/>
                <w:lang w:val="en-US" w:eastAsia="zh-CN"/>
              </w:rPr>
              <w:t>200c</w:t>
            </w:r>
            <w:r>
              <w:rPr>
                <w:rFonts w:ascii="微软雅黑" w:hAnsi="微软雅黑" w:eastAsia="微软雅黑" w:cs="微软雅黑"/>
                <w:spacing w:val="-1"/>
                <w:sz w:val="22"/>
                <w:szCs w:val="22"/>
              </w:rPr>
              <w:t>m</w:t>
            </w:r>
          </w:p>
        </w:tc>
        <w:tc>
          <w:tcPr>
            <w:tcW w:w="1007" w:type="dxa"/>
            <w:vAlign w:val="top"/>
          </w:tcPr>
          <w:p>
            <w:pPr>
              <w:pStyle w:val="6"/>
              <w:spacing w:line="311" w:lineRule="auto"/>
            </w:pPr>
          </w:p>
          <w:p>
            <w:pPr>
              <w:pStyle w:val="6"/>
              <w:spacing w:line="311" w:lineRule="auto"/>
            </w:pPr>
          </w:p>
          <w:p>
            <w:pPr>
              <w:spacing w:before="94" w:line="173" w:lineRule="auto"/>
              <w:ind w:left="29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3"/>
                <w:sz w:val="22"/>
                <w:szCs w:val="22"/>
              </w:rPr>
              <w:t>2.88</w:t>
            </w:r>
          </w:p>
        </w:tc>
        <w:tc>
          <w:tcPr>
            <w:tcW w:w="827" w:type="dxa"/>
            <w:vAlign w:val="top"/>
          </w:tcPr>
          <w:p>
            <w:pPr>
              <w:pStyle w:val="6"/>
              <w:spacing w:line="311" w:lineRule="auto"/>
            </w:pPr>
          </w:p>
          <w:p>
            <w:pPr>
              <w:pStyle w:val="6"/>
              <w:spacing w:line="311" w:lineRule="auto"/>
            </w:pPr>
          </w:p>
          <w:p>
            <w:pPr>
              <w:spacing w:before="95" w:line="173" w:lineRule="auto"/>
              <w:ind w:left="28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m²</w:t>
            </w:r>
          </w:p>
        </w:tc>
        <w:tc>
          <w:tcPr>
            <w:tcW w:w="6354" w:type="dxa"/>
            <w:vAlign w:val="top"/>
          </w:tcPr>
          <w:p>
            <w:pPr>
              <w:spacing w:before="36" w:line="1476" w:lineRule="exact"/>
              <w:ind w:firstLine="1106"/>
            </w:pPr>
            <w:r>
              <w:rPr>
                <w:position w:val="-29"/>
              </w:rPr>
              <w:drawing>
                <wp:inline distT="0" distB="0" distL="0" distR="0">
                  <wp:extent cx="2395220" cy="937260"/>
                  <wp:effectExtent l="0" t="0" r="0" b="0"/>
                  <wp:docPr id="14" name="IM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 1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5728" cy="93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7" w:hRule="atLeast"/>
          <w:jc w:val="center"/>
        </w:trPr>
        <w:tc>
          <w:tcPr>
            <w:tcW w:w="822" w:type="dxa"/>
            <w:vAlign w:val="top"/>
          </w:tcPr>
          <w:p>
            <w:pPr>
              <w:pStyle w:val="6"/>
              <w:spacing w:line="312" w:lineRule="auto"/>
            </w:pPr>
          </w:p>
          <w:p>
            <w:pPr>
              <w:pStyle w:val="6"/>
              <w:spacing w:line="312" w:lineRule="auto"/>
            </w:pPr>
          </w:p>
          <w:p>
            <w:pPr>
              <w:spacing w:before="94" w:line="173" w:lineRule="auto"/>
              <w:ind w:left="357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6</w:t>
            </w:r>
          </w:p>
        </w:tc>
        <w:tc>
          <w:tcPr>
            <w:tcW w:w="1640" w:type="dxa"/>
            <w:vAlign w:val="top"/>
          </w:tcPr>
          <w:p>
            <w:pPr>
              <w:pStyle w:val="6"/>
              <w:spacing w:line="304" w:lineRule="auto"/>
            </w:pPr>
          </w:p>
          <w:p>
            <w:pPr>
              <w:pStyle w:val="6"/>
              <w:spacing w:line="304" w:lineRule="auto"/>
            </w:pPr>
          </w:p>
          <w:p>
            <w:pPr>
              <w:spacing w:before="95" w:line="183" w:lineRule="auto"/>
              <w:ind w:left="394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5"/>
                <w:sz w:val="22"/>
                <w:szCs w:val="22"/>
              </w:rPr>
              <w:t>医院标志</w:t>
            </w:r>
          </w:p>
        </w:tc>
        <w:tc>
          <w:tcPr>
            <w:tcW w:w="1669" w:type="dxa"/>
            <w:vAlign w:val="top"/>
          </w:tcPr>
          <w:p>
            <w:pPr>
              <w:pStyle w:val="6"/>
              <w:spacing w:line="303" w:lineRule="auto"/>
            </w:pPr>
          </w:p>
          <w:p>
            <w:pPr>
              <w:pStyle w:val="6"/>
              <w:spacing w:line="304" w:lineRule="auto"/>
            </w:pPr>
          </w:p>
          <w:p>
            <w:pPr>
              <w:spacing w:before="94" w:line="184" w:lineRule="auto"/>
              <w:ind w:left="60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镀锌板冲孔字灯</w:t>
            </w:r>
          </w:p>
        </w:tc>
        <w:tc>
          <w:tcPr>
            <w:tcW w:w="1959" w:type="dxa"/>
            <w:vAlign w:val="top"/>
          </w:tcPr>
          <w:p>
            <w:pPr>
              <w:pStyle w:val="6"/>
              <w:spacing w:line="309" w:lineRule="auto"/>
            </w:pPr>
          </w:p>
          <w:p>
            <w:pPr>
              <w:pStyle w:val="6"/>
              <w:spacing w:line="310" w:lineRule="auto"/>
            </w:pPr>
          </w:p>
          <w:p>
            <w:pPr>
              <w:spacing w:before="95" w:line="176" w:lineRule="auto"/>
              <w:ind w:left="58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"/>
                <w:sz w:val="22"/>
                <w:szCs w:val="22"/>
              </w:rPr>
              <w:t>260*260cm，双层</w:t>
            </w:r>
          </w:p>
        </w:tc>
        <w:tc>
          <w:tcPr>
            <w:tcW w:w="1007" w:type="dxa"/>
            <w:vAlign w:val="top"/>
          </w:tcPr>
          <w:p>
            <w:pPr>
              <w:pStyle w:val="6"/>
              <w:spacing w:line="312" w:lineRule="auto"/>
            </w:pPr>
          </w:p>
          <w:p>
            <w:pPr>
              <w:pStyle w:val="6"/>
              <w:spacing w:line="312" w:lineRule="auto"/>
            </w:pPr>
          </w:p>
          <w:p>
            <w:pPr>
              <w:spacing w:before="94" w:line="173" w:lineRule="auto"/>
              <w:ind w:left="29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3"/>
                <w:sz w:val="22"/>
                <w:szCs w:val="22"/>
              </w:rPr>
              <w:t>6.76</w:t>
            </w:r>
          </w:p>
        </w:tc>
        <w:tc>
          <w:tcPr>
            <w:tcW w:w="827" w:type="dxa"/>
            <w:vAlign w:val="top"/>
          </w:tcPr>
          <w:p>
            <w:pPr>
              <w:pStyle w:val="6"/>
              <w:spacing w:line="312" w:lineRule="auto"/>
            </w:pPr>
          </w:p>
          <w:p>
            <w:pPr>
              <w:pStyle w:val="6"/>
              <w:spacing w:line="312" w:lineRule="auto"/>
            </w:pPr>
          </w:p>
          <w:p>
            <w:pPr>
              <w:spacing w:before="94" w:line="173" w:lineRule="auto"/>
              <w:ind w:left="28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m²</w:t>
            </w:r>
          </w:p>
        </w:tc>
        <w:tc>
          <w:tcPr>
            <w:tcW w:w="6354" w:type="dxa"/>
            <w:vAlign w:val="top"/>
          </w:tcPr>
          <w:p>
            <w:pPr>
              <w:spacing w:before="38" w:line="1608" w:lineRule="exact"/>
              <w:ind w:firstLine="2433"/>
            </w:pPr>
            <w:r>
              <w:rPr>
                <w:position w:val="-32"/>
              </w:rPr>
              <w:drawing>
                <wp:inline distT="0" distB="0" distL="0" distR="0">
                  <wp:extent cx="999490" cy="1021080"/>
                  <wp:effectExtent l="0" t="0" r="0" b="0"/>
                  <wp:docPr id="16" name="IM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 1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743" cy="1021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6837" w:h="11905"/>
          <w:pgMar w:top="862" w:right="343" w:bottom="400" w:left="499" w:header="0" w:footer="0" w:gutter="0"/>
          <w:cols w:space="720" w:num="1"/>
        </w:sectPr>
      </w:pPr>
    </w:p>
    <w:p>
      <w:pPr>
        <w:spacing w:before="85"/>
      </w:pPr>
    </w:p>
    <w:tbl>
      <w:tblPr>
        <w:tblStyle w:val="5"/>
        <w:tblW w:w="1426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2"/>
        <w:gridCol w:w="1640"/>
        <w:gridCol w:w="1669"/>
        <w:gridCol w:w="1959"/>
        <w:gridCol w:w="1007"/>
        <w:gridCol w:w="827"/>
        <w:gridCol w:w="6343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  <w:jc w:val="center"/>
        </w:trPr>
        <w:tc>
          <w:tcPr>
            <w:tcW w:w="822" w:type="dxa"/>
            <w:shd w:val="clear" w:color="auto" w:fill="BFBFBF"/>
            <w:vAlign w:val="top"/>
          </w:tcPr>
          <w:p>
            <w:pPr>
              <w:spacing w:before="74" w:line="184" w:lineRule="auto"/>
              <w:ind w:left="188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z w:val="22"/>
                <w:szCs w:val="22"/>
              </w:rPr>
              <w:t>序号</w:t>
            </w:r>
          </w:p>
        </w:tc>
        <w:tc>
          <w:tcPr>
            <w:tcW w:w="1640" w:type="dxa"/>
            <w:shd w:val="clear" w:color="auto" w:fill="BFBFBF"/>
            <w:vAlign w:val="top"/>
          </w:tcPr>
          <w:p>
            <w:pPr>
              <w:spacing w:before="88" w:line="176" w:lineRule="auto"/>
              <w:ind w:left="59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z w:val="22"/>
                <w:szCs w:val="22"/>
              </w:rPr>
              <w:t>项目</w:t>
            </w:r>
          </w:p>
        </w:tc>
        <w:tc>
          <w:tcPr>
            <w:tcW w:w="1669" w:type="dxa"/>
            <w:shd w:val="clear" w:color="auto" w:fill="BFBFBF"/>
            <w:vAlign w:val="top"/>
          </w:tcPr>
          <w:p>
            <w:pPr>
              <w:spacing w:before="78" w:line="182" w:lineRule="auto"/>
              <w:ind w:left="612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2"/>
                <w:szCs w:val="22"/>
              </w:rPr>
              <w:t>材质</w:t>
            </w:r>
          </w:p>
        </w:tc>
        <w:tc>
          <w:tcPr>
            <w:tcW w:w="1959" w:type="dxa"/>
            <w:shd w:val="clear" w:color="auto" w:fill="BFBFBF"/>
            <w:vAlign w:val="top"/>
          </w:tcPr>
          <w:p>
            <w:pPr>
              <w:spacing w:before="77" w:line="182" w:lineRule="auto"/>
              <w:ind w:left="758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2"/>
                <w:szCs w:val="22"/>
              </w:rPr>
              <w:t>规格</w:t>
            </w:r>
          </w:p>
        </w:tc>
        <w:tc>
          <w:tcPr>
            <w:tcW w:w="1007" w:type="dxa"/>
            <w:shd w:val="clear" w:color="auto" w:fill="BFBFBF"/>
            <w:vAlign w:val="top"/>
          </w:tcPr>
          <w:p>
            <w:pPr>
              <w:spacing w:before="77" w:line="183" w:lineRule="auto"/>
              <w:ind w:left="283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z w:val="22"/>
                <w:szCs w:val="22"/>
              </w:rPr>
              <w:t>数量</w:t>
            </w:r>
          </w:p>
        </w:tc>
        <w:tc>
          <w:tcPr>
            <w:tcW w:w="827" w:type="dxa"/>
            <w:shd w:val="clear" w:color="auto" w:fill="BFBFBF"/>
            <w:vAlign w:val="top"/>
          </w:tcPr>
          <w:p>
            <w:pPr>
              <w:spacing w:before="75" w:line="183" w:lineRule="auto"/>
              <w:ind w:left="19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2"/>
                <w:szCs w:val="22"/>
              </w:rPr>
              <w:t>单位</w:t>
            </w:r>
          </w:p>
        </w:tc>
        <w:tc>
          <w:tcPr>
            <w:tcW w:w="6343" w:type="dxa"/>
            <w:shd w:val="clear" w:color="auto" w:fill="BFBFBF"/>
            <w:vAlign w:val="top"/>
          </w:tcPr>
          <w:p>
            <w:pPr>
              <w:spacing w:before="73" w:line="161" w:lineRule="auto"/>
              <w:ind w:left="255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1"/>
                <w:sz w:val="22"/>
                <w:szCs w:val="22"/>
              </w:rPr>
              <w:t>备注</w:t>
            </w:r>
          </w:p>
          <w:p>
            <w:pPr>
              <w:spacing w:line="39" w:lineRule="exact"/>
              <w:ind w:firstLine="2433"/>
            </w:pPr>
            <w:r>
              <w:drawing>
                <wp:inline distT="0" distB="0" distL="0" distR="0">
                  <wp:extent cx="999490" cy="24765"/>
                  <wp:effectExtent l="0" t="0" r="0" b="0"/>
                  <wp:docPr id="18" name="IM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 1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743" cy="24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0" w:hRule="atLeast"/>
          <w:jc w:val="center"/>
        </w:trPr>
        <w:tc>
          <w:tcPr>
            <w:tcW w:w="822" w:type="dxa"/>
            <w:vAlign w:val="top"/>
          </w:tcPr>
          <w:p>
            <w:pPr>
              <w:pStyle w:val="6"/>
              <w:spacing w:line="307" w:lineRule="auto"/>
            </w:pPr>
          </w:p>
          <w:p>
            <w:pPr>
              <w:pStyle w:val="6"/>
              <w:spacing w:line="308" w:lineRule="auto"/>
            </w:pPr>
          </w:p>
          <w:p>
            <w:pPr>
              <w:spacing w:before="94" w:line="172" w:lineRule="auto"/>
              <w:ind w:left="354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7</w:t>
            </w:r>
          </w:p>
        </w:tc>
        <w:tc>
          <w:tcPr>
            <w:tcW w:w="1640" w:type="dxa"/>
            <w:vAlign w:val="top"/>
          </w:tcPr>
          <w:p>
            <w:pPr>
              <w:pStyle w:val="6"/>
              <w:spacing w:line="441" w:lineRule="auto"/>
            </w:pPr>
          </w:p>
          <w:p>
            <w:pPr>
              <w:spacing w:before="94" w:line="197" w:lineRule="auto"/>
              <w:ind w:left="25" w:right="19" w:firstLine="19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福建省地质医院</w:t>
            </w:r>
            <w:r>
              <w:rPr>
                <w:rFonts w:ascii="微软雅黑" w:hAnsi="微软雅黑" w:eastAsia="微软雅黑" w:cs="微软雅黑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22"/>
                <w:szCs w:val="22"/>
              </w:rPr>
              <w:t>（停车场灯箱）</w:t>
            </w:r>
          </w:p>
        </w:tc>
        <w:tc>
          <w:tcPr>
            <w:tcW w:w="1669" w:type="dxa"/>
            <w:vAlign w:val="top"/>
          </w:tcPr>
          <w:p>
            <w:pPr>
              <w:pStyle w:val="6"/>
              <w:spacing w:line="442" w:lineRule="auto"/>
            </w:pPr>
          </w:p>
          <w:p>
            <w:pPr>
              <w:spacing w:before="94" w:line="198" w:lineRule="auto"/>
              <w:ind w:left="445" w:right="49" w:hanging="38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拉布灯箱，边框</w:t>
            </w:r>
            <w:r>
              <w:rPr>
                <w:rFonts w:ascii="微软雅黑" w:hAnsi="微软雅黑" w:eastAsia="微软雅黑" w:cs="微软雅黑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7"/>
                <w:sz w:val="22"/>
                <w:szCs w:val="22"/>
              </w:rPr>
              <w:t>+刀刮布</w:t>
            </w:r>
          </w:p>
        </w:tc>
        <w:tc>
          <w:tcPr>
            <w:tcW w:w="1959" w:type="dxa"/>
            <w:vAlign w:val="top"/>
          </w:tcPr>
          <w:p>
            <w:pPr>
              <w:pStyle w:val="6"/>
              <w:spacing w:line="306" w:lineRule="auto"/>
            </w:pPr>
          </w:p>
          <w:p>
            <w:pPr>
              <w:pStyle w:val="6"/>
              <w:spacing w:line="307" w:lineRule="auto"/>
            </w:pPr>
          </w:p>
          <w:p>
            <w:pPr>
              <w:spacing w:before="94" w:line="173" w:lineRule="auto"/>
              <w:ind w:left="382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474*404cm</w:t>
            </w:r>
          </w:p>
        </w:tc>
        <w:tc>
          <w:tcPr>
            <w:tcW w:w="1007" w:type="dxa"/>
            <w:vAlign w:val="top"/>
          </w:tcPr>
          <w:p>
            <w:pPr>
              <w:pStyle w:val="6"/>
              <w:spacing w:line="305" w:lineRule="auto"/>
            </w:pPr>
          </w:p>
          <w:p>
            <w:pPr>
              <w:pStyle w:val="6"/>
              <w:spacing w:line="306" w:lineRule="auto"/>
            </w:pPr>
          </w:p>
          <w:p>
            <w:pPr>
              <w:spacing w:before="95" w:line="174" w:lineRule="auto"/>
              <w:ind w:left="238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4"/>
                <w:sz w:val="22"/>
                <w:szCs w:val="22"/>
              </w:rPr>
              <w:t>19.15</w:t>
            </w:r>
          </w:p>
        </w:tc>
        <w:tc>
          <w:tcPr>
            <w:tcW w:w="827" w:type="dxa"/>
            <w:vAlign w:val="top"/>
          </w:tcPr>
          <w:p>
            <w:pPr>
              <w:pStyle w:val="6"/>
              <w:spacing w:line="306" w:lineRule="auto"/>
            </w:pPr>
          </w:p>
          <w:p>
            <w:pPr>
              <w:pStyle w:val="6"/>
              <w:spacing w:line="307" w:lineRule="auto"/>
            </w:pPr>
          </w:p>
          <w:p>
            <w:pPr>
              <w:spacing w:before="95" w:line="173" w:lineRule="auto"/>
              <w:ind w:left="28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m²</w:t>
            </w:r>
          </w:p>
        </w:tc>
        <w:tc>
          <w:tcPr>
            <w:tcW w:w="6343" w:type="dxa"/>
            <w:vAlign w:val="top"/>
          </w:tcPr>
          <w:p>
            <w:pPr>
              <w:spacing w:before="108" w:line="1491" w:lineRule="exact"/>
              <w:jc w:val="center"/>
            </w:pPr>
            <w:r>
              <w:drawing>
                <wp:inline distT="0" distB="0" distL="114300" distR="114300">
                  <wp:extent cx="989330" cy="954405"/>
                  <wp:effectExtent l="0" t="0" r="1270" b="1714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330" cy="954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rightMargin">
                    <wp:posOffset>-3461385</wp:posOffset>
                  </wp:positionH>
                  <wp:positionV relativeFrom="topMargin">
                    <wp:posOffset>26035</wp:posOffset>
                  </wp:positionV>
                  <wp:extent cx="2386330" cy="8890"/>
                  <wp:effectExtent l="0" t="0" r="0" b="0"/>
                  <wp:wrapNone/>
                  <wp:docPr id="20" name="IM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 2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6583" cy="9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  <w:jc w:val="center"/>
        </w:trPr>
        <w:tc>
          <w:tcPr>
            <w:tcW w:w="822" w:type="dxa"/>
            <w:vAlign w:val="top"/>
          </w:tcPr>
          <w:p>
            <w:pPr>
              <w:pStyle w:val="6"/>
              <w:spacing w:line="443" w:lineRule="auto"/>
            </w:pPr>
          </w:p>
          <w:p>
            <w:pPr>
              <w:spacing w:before="94" w:line="173" w:lineRule="auto"/>
              <w:ind w:left="35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8</w:t>
            </w:r>
          </w:p>
        </w:tc>
        <w:tc>
          <w:tcPr>
            <w:tcW w:w="1640" w:type="dxa"/>
            <w:vAlign w:val="top"/>
          </w:tcPr>
          <w:p>
            <w:pPr>
              <w:spacing w:before="213" w:line="172" w:lineRule="auto"/>
              <w:ind w:left="4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福建省地质医院</w:t>
            </w:r>
          </w:p>
          <w:p>
            <w:pPr>
              <w:spacing w:line="198" w:lineRule="auto"/>
              <w:ind w:left="13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3"/>
                <w:sz w:val="22"/>
                <w:szCs w:val="22"/>
              </w:rPr>
              <w:t>（停车场铝塑</w:t>
            </w:r>
          </w:p>
          <w:p>
            <w:pPr>
              <w:spacing w:before="1" w:line="220" w:lineRule="auto"/>
              <w:ind w:left="598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7"/>
                <w:sz w:val="22"/>
                <w:szCs w:val="22"/>
              </w:rPr>
              <w:t>板）</w:t>
            </w:r>
          </w:p>
        </w:tc>
        <w:tc>
          <w:tcPr>
            <w:tcW w:w="1669" w:type="dxa"/>
            <w:vAlign w:val="top"/>
          </w:tcPr>
          <w:p>
            <w:pPr>
              <w:pStyle w:val="6"/>
              <w:spacing w:line="273" w:lineRule="auto"/>
            </w:pPr>
          </w:p>
          <w:p>
            <w:pPr>
              <w:spacing w:before="94" w:line="198" w:lineRule="auto"/>
              <w:ind w:left="614" w:right="106" w:hanging="49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封底+铝塑板+</w:t>
            </w:r>
            <w:r>
              <w:rPr>
                <w:rFonts w:ascii="微软雅黑" w:hAnsi="微软雅黑" w:eastAsia="微软雅黑" w:cs="微软雅黑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22"/>
                <w:szCs w:val="22"/>
              </w:rPr>
              <w:t>封边</w:t>
            </w:r>
          </w:p>
        </w:tc>
        <w:tc>
          <w:tcPr>
            <w:tcW w:w="1959" w:type="dxa"/>
            <w:vAlign w:val="top"/>
          </w:tcPr>
          <w:p>
            <w:pPr>
              <w:pStyle w:val="6"/>
              <w:spacing w:line="442" w:lineRule="auto"/>
            </w:pPr>
          </w:p>
          <w:p>
            <w:pPr>
              <w:spacing w:before="94" w:line="174" w:lineRule="auto"/>
              <w:ind w:left="400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2"/>
                <w:sz w:val="22"/>
                <w:szCs w:val="22"/>
              </w:rPr>
              <w:t>150*404cm</w:t>
            </w:r>
          </w:p>
        </w:tc>
        <w:tc>
          <w:tcPr>
            <w:tcW w:w="1007" w:type="dxa"/>
            <w:vAlign w:val="top"/>
          </w:tcPr>
          <w:p>
            <w:pPr>
              <w:pStyle w:val="6"/>
              <w:spacing w:line="443" w:lineRule="auto"/>
            </w:pPr>
          </w:p>
          <w:p>
            <w:pPr>
              <w:spacing w:before="94" w:line="173" w:lineRule="auto"/>
              <w:ind w:left="29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3"/>
                <w:sz w:val="22"/>
                <w:szCs w:val="22"/>
              </w:rPr>
              <w:t>6.06</w:t>
            </w:r>
          </w:p>
        </w:tc>
        <w:tc>
          <w:tcPr>
            <w:tcW w:w="827" w:type="dxa"/>
            <w:vAlign w:val="top"/>
          </w:tcPr>
          <w:p>
            <w:pPr>
              <w:pStyle w:val="6"/>
              <w:spacing w:line="443" w:lineRule="auto"/>
            </w:pPr>
          </w:p>
          <w:p>
            <w:pPr>
              <w:spacing w:before="95" w:line="173" w:lineRule="auto"/>
              <w:ind w:left="28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m²</w:t>
            </w:r>
          </w:p>
        </w:tc>
        <w:tc>
          <w:tcPr>
            <w:tcW w:w="6343" w:type="dxa"/>
            <w:vAlign w:val="top"/>
          </w:tcPr>
          <w:p>
            <w:pPr>
              <w:spacing w:before="149" w:line="1108" w:lineRule="exact"/>
              <w:ind w:firstLine="1329"/>
            </w:pPr>
            <w:r>
              <w:rPr>
                <w:position w:val="-22"/>
              </w:rPr>
              <w:drawing>
                <wp:inline distT="0" distB="0" distL="0" distR="0">
                  <wp:extent cx="2392045" cy="702945"/>
                  <wp:effectExtent l="0" t="0" r="0" b="0"/>
                  <wp:docPr id="24" name="IM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 24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679" cy="703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2" w:hRule="atLeast"/>
          <w:jc w:val="center"/>
        </w:trPr>
        <w:tc>
          <w:tcPr>
            <w:tcW w:w="822" w:type="dxa"/>
            <w:tcBorders>
              <w:bottom w:val="nil"/>
            </w:tcBorders>
            <w:vAlign w:val="top"/>
          </w:tcPr>
          <w:p>
            <w:pPr>
              <w:pStyle w:val="6"/>
              <w:spacing w:line="385" w:lineRule="auto"/>
            </w:pPr>
          </w:p>
          <w:p>
            <w:pPr>
              <w:spacing w:before="95" w:line="173" w:lineRule="auto"/>
              <w:ind w:left="35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9</w:t>
            </w:r>
          </w:p>
        </w:tc>
        <w:tc>
          <w:tcPr>
            <w:tcW w:w="1640" w:type="dxa"/>
            <w:tcBorders>
              <w:bottom w:val="nil"/>
            </w:tcBorders>
            <w:vAlign w:val="top"/>
          </w:tcPr>
          <w:p>
            <w:pPr>
              <w:pStyle w:val="6"/>
              <w:spacing w:line="371" w:lineRule="auto"/>
            </w:pPr>
          </w:p>
          <w:p>
            <w:pPr>
              <w:spacing w:before="95" w:line="182" w:lineRule="auto"/>
              <w:ind w:left="490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"/>
                <w:sz w:val="22"/>
                <w:szCs w:val="22"/>
              </w:rPr>
              <w:t>芳名录</w:t>
            </w:r>
          </w:p>
        </w:tc>
        <w:tc>
          <w:tcPr>
            <w:tcW w:w="1669" w:type="dxa"/>
            <w:tcBorders>
              <w:bottom w:val="nil"/>
            </w:tcBorders>
            <w:vAlign w:val="top"/>
          </w:tcPr>
          <w:p>
            <w:pPr>
              <w:spacing w:before="308" w:line="198" w:lineRule="auto"/>
              <w:ind w:left="169" w:right="49" w:hanging="108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花岗岩刻字，含</w:t>
            </w:r>
            <w:r>
              <w:rPr>
                <w:rFonts w:ascii="微软雅黑" w:hAnsi="微软雅黑" w:eastAsia="微软雅黑" w:cs="微软雅黑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22"/>
                <w:szCs w:val="22"/>
              </w:rPr>
              <w:t>低空墙面安装</w:t>
            </w:r>
          </w:p>
        </w:tc>
        <w:tc>
          <w:tcPr>
            <w:tcW w:w="1959" w:type="dxa"/>
            <w:tcBorders/>
            <w:vAlign w:val="top"/>
          </w:tcPr>
          <w:p>
            <w:pPr>
              <w:bidi w:val="0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  <w:p>
            <w:pPr>
              <w:bidi w:val="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lang w:val="en-US" w:eastAsia="zh-CN"/>
              </w:rPr>
              <w:t>以现场实际看样后确定方案</w:t>
            </w:r>
          </w:p>
        </w:tc>
        <w:tc>
          <w:tcPr>
            <w:tcW w:w="1007" w:type="dxa"/>
            <w:tcBorders>
              <w:bottom w:val="nil"/>
            </w:tcBorders>
            <w:vAlign w:val="top"/>
          </w:tcPr>
          <w:p>
            <w:pPr>
              <w:pStyle w:val="6"/>
              <w:spacing w:line="385" w:lineRule="auto"/>
            </w:pPr>
          </w:p>
          <w:p>
            <w:pPr>
              <w:spacing w:before="95" w:line="173" w:lineRule="auto"/>
              <w:ind w:left="296"/>
              <w:rPr>
                <w:rFonts w:hint="eastAsia" w:ascii="微软雅黑" w:hAnsi="微软雅黑" w:eastAsia="微软雅黑" w:cs="微软雅黑"/>
                <w:sz w:val="22"/>
                <w:szCs w:val="22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pacing w:val="-3"/>
                <w:sz w:val="22"/>
                <w:szCs w:val="22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827" w:type="dxa"/>
            <w:tcBorders>
              <w:bottom w:val="nil"/>
            </w:tcBorders>
            <w:vAlign w:val="top"/>
          </w:tcPr>
          <w:p>
            <w:pPr>
              <w:pStyle w:val="6"/>
              <w:spacing w:line="386" w:lineRule="auto"/>
            </w:pPr>
          </w:p>
          <w:p>
            <w:pPr>
              <w:spacing w:before="94" w:line="173" w:lineRule="auto"/>
              <w:ind w:left="28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m²</w:t>
            </w:r>
          </w:p>
        </w:tc>
        <w:tc>
          <w:tcPr>
            <w:tcW w:w="6343" w:type="dxa"/>
            <w:tcBorders>
              <w:bottom w:val="nil"/>
            </w:tcBorders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  <w:jc w:val="center"/>
        </w:trPr>
        <w:tc>
          <w:tcPr>
            <w:tcW w:w="822" w:type="dxa"/>
            <w:vAlign w:val="top"/>
          </w:tcPr>
          <w:p>
            <w:pPr>
              <w:spacing w:before="181" w:line="174" w:lineRule="auto"/>
              <w:ind w:left="299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10</w:t>
            </w:r>
          </w:p>
        </w:tc>
        <w:tc>
          <w:tcPr>
            <w:tcW w:w="1640" w:type="dxa"/>
            <w:vAlign w:val="top"/>
          </w:tcPr>
          <w:p>
            <w:pPr>
              <w:spacing w:before="166" w:line="183" w:lineRule="auto"/>
              <w:ind w:left="489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"/>
                <w:sz w:val="22"/>
                <w:szCs w:val="22"/>
              </w:rPr>
              <w:t>变压器</w:t>
            </w:r>
          </w:p>
        </w:tc>
        <w:tc>
          <w:tcPr>
            <w:tcW w:w="3628" w:type="dxa"/>
            <w:gridSpan w:val="2"/>
            <w:vAlign w:val="top"/>
          </w:tcPr>
          <w:p>
            <w:pPr>
              <w:spacing w:before="165" w:line="184" w:lineRule="auto"/>
              <w:ind w:left="932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一个字一个变压器</w:t>
            </w:r>
          </w:p>
        </w:tc>
        <w:tc>
          <w:tcPr>
            <w:tcW w:w="1007" w:type="dxa"/>
            <w:vAlign w:val="top"/>
          </w:tcPr>
          <w:p>
            <w:pPr>
              <w:spacing w:before="182" w:line="173" w:lineRule="auto"/>
              <w:ind w:left="38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6"/>
                <w:sz w:val="22"/>
                <w:szCs w:val="22"/>
              </w:rPr>
              <w:t>25</w:t>
            </w:r>
          </w:p>
        </w:tc>
        <w:tc>
          <w:tcPr>
            <w:tcW w:w="827" w:type="dxa"/>
            <w:vAlign w:val="top"/>
          </w:tcPr>
          <w:p>
            <w:pPr>
              <w:spacing w:before="173" w:line="179" w:lineRule="auto"/>
              <w:ind w:left="30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个</w:t>
            </w:r>
          </w:p>
        </w:tc>
        <w:tc>
          <w:tcPr>
            <w:tcW w:w="6343" w:type="dxa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  <w:jc w:val="center"/>
        </w:trPr>
        <w:tc>
          <w:tcPr>
            <w:tcW w:w="822" w:type="dxa"/>
            <w:vAlign w:val="top"/>
          </w:tcPr>
          <w:p>
            <w:pPr>
              <w:spacing w:before="182" w:line="174" w:lineRule="auto"/>
              <w:ind w:left="299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11</w:t>
            </w:r>
          </w:p>
        </w:tc>
        <w:tc>
          <w:tcPr>
            <w:tcW w:w="1640" w:type="dxa"/>
            <w:vAlign w:val="top"/>
          </w:tcPr>
          <w:p>
            <w:pPr>
              <w:spacing w:before="166" w:line="184" w:lineRule="auto"/>
              <w:ind w:left="267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发光字骨架</w:t>
            </w:r>
          </w:p>
        </w:tc>
        <w:tc>
          <w:tcPr>
            <w:tcW w:w="3628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1007" w:type="dxa"/>
            <w:vAlign w:val="top"/>
          </w:tcPr>
          <w:p>
            <w:pPr>
              <w:spacing w:before="183" w:line="173" w:lineRule="auto"/>
              <w:ind w:left="230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2"/>
                <w:sz w:val="22"/>
                <w:szCs w:val="22"/>
              </w:rPr>
              <w:t>88.52</w:t>
            </w:r>
          </w:p>
        </w:tc>
        <w:tc>
          <w:tcPr>
            <w:tcW w:w="827" w:type="dxa"/>
            <w:vAlign w:val="top"/>
          </w:tcPr>
          <w:p>
            <w:pPr>
              <w:spacing w:before="183" w:line="173" w:lineRule="auto"/>
              <w:ind w:left="286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m²</w:t>
            </w:r>
          </w:p>
        </w:tc>
        <w:tc>
          <w:tcPr>
            <w:tcW w:w="6343" w:type="dxa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  <w:jc w:val="center"/>
        </w:trPr>
        <w:tc>
          <w:tcPr>
            <w:tcW w:w="822" w:type="dxa"/>
            <w:vAlign w:val="top"/>
          </w:tcPr>
          <w:p>
            <w:pPr>
              <w:spacing w:before="183" w:line="174" w:lineRule="auto"/>
              <w:ind w:left="299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12</w:t>
            </w:r>
          </w:p>
        </w:tc>
        <w:tc>
          <w:tcPr>
            <w:tcW w:w="1640" w:type="dxa"/>
            <w:vAlign w:val="top"/>
          </w:tcPr>
          <w:p>
            <w:pPr>
              <w:spacing w:before="168" w:line="183" w:lineRule="auto"/>
              <w:ind w:left="488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"/>
                <w:sz w:val="22"/>
                <w:szCs w:val="22"/>
              </w:rPr>
              <w:t>定时器</w:t>
            </w:r>
          </w:p>
        </w:tc>
        <w:tc>
          <w:tcPr>
            <w:tcW w:w="3628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1007" w:type="dxa"/>
            <w:vAlign w:val="top"/>
          </w:tcPr>
          <w:p>
            <w:pPr>
              <w:spacing w:before="186" w:line="172" w:lineRule="auto"/>
              <w:ind w:left="449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7</w:t>
            </w:r>
          </w:p>
        </w:tc>
        <w:tc>
          <w:tcPr>
            <w:tcW w:w="827" w:type="dxa"/>
            <w:vAlign w:val="top"/>
          </w:tcPr>
          <w:p>
            <w:pPr>
              <w:spacing w:before="168" w:line="183" w:lineRule="auto"/>
              <w:ind w:left="304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套</w:t>
            </w:r>
          </w:p>
        </w:tc>
        <w:tc>
          <w:tcPr>
            <w:tcW w:w="6343" w:type="dxa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  <w:jc w:val="center"/>
        </w:trPr>
        <w:tc>
          <w:tcPr>
            <w:tcW w:w="822" w:type="dxa"/>
            <w:vAlign w:val="top"/>
          </w:tcPr>
          <w:p>
            <w:pPr>
              <w:spacing w:before="184" w:line="174" w:lineRule="auto"/>
              <w:ind w:left="299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13</w:t>
            </w:r>
          </w:p>
        </w:tc>
        <w:tc>
          <w:tcPr>
            <w:tcW w:w="1640" w:type="dxa"/>
            <w:vAlign w:val="top"/>
          </w:tcPr>
          <w:p>
            <w:pPr>
              <w:spacing w:before="169" w:line="183" w:lineRule="auto"/>
              <w:ind w:left="609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7"/>
                <w:sz w:val="22"/>
                <w:szCs w:val="22"/>
              </w:rPr>
              <w:t>电线</w:t>
            </w:r>
          </w:p>
        </w:tc>
        <w:tc>
          <w:tcPr>
            <w:tcW w:w="3628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1007" w:type="dxa"/>
            <w:vAlign w:val="top"/>
          </w:tcPr>
          <w:p>
            <w:pPr>
              <w:spacing w:before="185" w:line="173" w:lineRule="auto"/>
              <w:ind w:left="32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5"/>
                <w:sz w:val="22"/>
                <w:szCs w:val="22"/>
              </w:rPr>
              <w:t>350</w:t>
            </w:r>
          </w:p>
        </w:tc>
        <w:tc>
          <w:tcPr>
            <w:tcW w:w="827" w:type="dxa"/>
            <w:vAlign w:val="top"/>
          </w:tcPr>
          <w:p>
            <w:pPr>
              <w:spacing w:before="233" w:line="224" w:lineRule="exact"/>
              <w:ind w:left="329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position w:val="1"/>
                <w:sz w:val="22"/>
                <w:szCs w:val="22"/>
              </w:rPr>
              <w:t>m</w:t>
            </w:r>
          </w:p>
        </w:tc>
        <w:tc>
          <w:tcPr>
            <w:tcW w:w="6343" w:type="dxa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  <w:jc w:val="center"/>
        </w:trPr>
        <w:tc>
          <w:tcPr>
            <w:tcW w:w="822" w:type="dxa"/>
            <w:vAlign w:val="top"/>
          </w:tcPr>
          <w:p>
            <w:pPr>
              <w:spacing w:before="185" w:line="174" w:lineRule="auto"/>
              <w:ind w:left="299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14</w:t>
            </w:r>
          </w:p>
        </w:tc>
        <w:tc>
          <w:tcPr>
            <w:tcW w:w="1640" w:type="dxa"/>
            <w:vAlign w:val="top"/>
          </w:tcPr>
          <w:p>
            <w:pPr>
              <w:spacing w:before="170" w:line="183" w:lineRule="auto"/>
              <w:ind w:left="401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4"/>
                <w:sz w:val="22"/>
                <w:szCs w:val="22"/>
              </w:rPr>
              <w:t>PVC套管</w:t>
            </w:r>
          </w:p>
        </w:tc>
        <w:tc>
          <w:tcPr>
            <w:tcW w:w="3628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1007" w:type="dxa"/>
            <w:vAlign w:val="top"/>
          </w:tcPr>
          <w:p>
            <w:pPr>
              <w:spacing w:before="188" w:line="172" w:lineRule="auto"/>
              <w:ind w:left="449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7</w:t>
            </w:r>
          </w:p>
        </w:tc>
        <w:tc>
          <w:tcPr>
            <w:tcW w:w="827" w:type="dxa"/>
            <w:vAlign w:val="top"/>
          </w:tcPr>
          <w:p>
            <w:pPr>
              <w:spacing w:before="170" w:line="183" w:lineRule="auto"/>
              <w:ind w:left="304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套</w:t>
            </w:r>
          </w:p>
        </w:tc>
        <w:tc>
          <w:tcPr>
            <w:tcW w:w="6343" w:type="dxa"/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 w:hRule="atLeast"/>
          <w:jc w:val="center"/>
        </w:trPr>
        <w:tc>
          <w:tcPr>
            <w:tcW w:w="822" w:type="dxa"/>
            <w:vAlign w:val="top"/>
          </w:tcPr>
          <w:p>
            <w:pPr>
              <w:pStyle w:val="6"/>
              <w:spacing w:line="242" w:lineRule="auto"/>
            </w:pPr>
          </w:p>
          <w:p>
            <w:pPr>
              <w:spacing w:before="94" w:line="174" w:lineRule="auto"/>
              <w:ind w:left="299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pacing w:val="-10"/>
                <w:sz w:val="22"/>
                <w:szCs w:val="22"/>
              </w:rPr>
              <w:t>15</w:t>
            </w:r>
          </w:p>
        </w:tc>
        <w:tc>
          <w:tcPr>
            <w:tcW w:w="1640" w:type="dxa"/>
            <w:vAlign w:val="top"/>
          </w:tcPr>
          <w:p>
            <w:pPr>
              <w:spacing w:before="166" w:line="200" w:lineRule="auto"/>
              <w:ind w:left="538" w:right="65" w:hanging="464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高空拆除+安装</w:t>
            </w:r>
            <w:r>
              <w:rPr>
                <w:rFonts w:ascii="微软雅黑" w:hAnsi="微软雅黑" w:eastAsia="微软雅黑" w:cs="微软雅黑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9"/>
                <w:sz w:val="22"/>
                <w:szCs w:val="22"/>
              </w:rPr>
              <w:t>+人工</w:t>
            </w:r>
          </w:p>
        </w:tc>
        <w:tc>
          <w:tcPr>
            <w:tcW w:w="3628" w:type="dxa"/>
            <w:gridSpan w:val="2"/>
            <w:vAlign w:val="top"/>
          </w:tcPr>
          <w:p>
            <w:pPr>
              <w:pStyle w:val="6"/>
            </w:pPr>
          </w:p>
        </w:tc>
        <w:tc>
          <w:tcPr>
            <w:tcW w:w="1007" w:type="dxa"/>
            <w:vAlign w:val="top"/>
          </w:tcPr>
          <w:p>
            <w:pPr>
              <w:pStyle w:val="6"/>
              <w:spacing w:line="242" w:lineRule="auto"/>
            </w:pPr>
          </w:p>
          <w:p>
            <w:pPr>
              <w:spacing w:before="94" w:line="174" w:lineRule="auto"/>
              <w:ind w:left="459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1</w:t>
            </w:r>
          </w:p>
        </w:tc>
        <w:tc>
          <w:tcPr>
            <w:tcW w:w="827" w:type="dxa"/>
            <w:vAlign w:val="top"/>
          </w:tcPr>
          <w:p>
            <w:pPr>
              <w:pStyle w:val="6"/>
              <w:spacing w:line="242" w:lineRule="auto"/>
            </w:pPr>
          </w:p>
          <w:p>
            <w:pPr>
              <w:spacing w:before="94" w:line="174" w:lineRule="auto"/>
              <w:ind w:left="305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sz w:val="22"/>
                <w:szCs w:val="22"/>
              </w:rPr>
              <w:t>项</w:t>
            </w:r>
          </w:p>
        </w:tc>
        <w:tc>
          <w:tcPr>
            <w:tcW w:w="6343" w:type="dxa"/>
            <w:vAlign w:val="top"/>
          </w:tcPr>
          <w:p>
            <w:pPr>
              <w:pStyle w:val="6"/>
            </w:pPr>
          </w:p>
        </w:tc>
      </w:tr>
    </w:tbl>
    <w:p>
      <w:pPr>
        <w:rPr>
          <w:rFonts w:ascii="Arial"/>
          <w:sz w:val="21"/>
        </w:rPr>
      </w:pPr>
    </w:p>
    <w:sectPr>
      <w:pgSz w:w="16837" w:h="11905"/>
      <w:pgMar w:top="913" w:right="363" w:bottom="400" w:left="499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2A653DA7-CD77-4A47-B37C-A110E5F155E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B2CF1D2-8165-4B05-952C-6E6BC0F243D5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927BCDEB-FA12-4046-82DD-CA90F33E036F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B1C6758F-1AD9-4A56-A36A-DBFC735385CC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  <w:embedRegular r:id="rId5" w:fontKey="{D59AE978-0C6D-41BA-B53A-137D2EFC7D3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MzBkMjQyN2I2YTE1ODM4NDU0MTFhMmZkODQ3ODM0MGEifQ=="/>
  </w:docVars>
  <w:rsids>
    <w:rsidRoot w:val="00000000"/>
    <w:rsid w:val="00BE7797"/>
    <w:rsid w:val="01E07299"/>
    <w:rsid w:val="036A7762"/>
    <w:rsid w:val="03EE2141"/>
    <w:rsid w:val="04D86DBD"/>
    <w:rsid w:val="058368B9"/>
    <w:rsid w:val="07666493"/>
    <w:rsid w:val="079C0106"/>
    <w:rsid w:val="09BA2AC6"/>
    <w:rsid w:val="0A334D52"/>
    <w:rsid w:val="0B860EB1"/>
    <w:rsid w:val="0D4E3C51"/>
    <w:rsid w:val="0D5C45C0"/>
    <w:rsid w:val="0DC37F7E"/>
    <w:rsid w:val="0E0A401C"/>
    <w:rsid w:val="1490670C"/>
    <w:rsid w:val="174608C7"/>
    <w:rsid w:val="18381785"/>
    <w:rsid w:val="19046B90"/>
    <w:rsid w:val="19483C4A"/>
    <w:rsid w:val="19A8474A"/>
    <w:rsid w:val="1BAC167D"/>
    <w:rsid w:val="1CFF0AC4"/>
    <w:rsid w:val="1D102CD1"/>
    <w:rsid w:val="1DE5415D"/>
    <w:rsid w:val="1F1F71FB"/>
    <w:rsid w:val="1F2667DB"/>
    <w:rsid w:val="20112FE8"/>
    <w:rsid w:val="2338088B"/>
    <w:rsid w:val="23F01166"/>
    <w:rsid w:val="245C4A4D"/>
    <w:rsid w:val="24C85C3F"/>
    <w:rsid w:val="25565941"/>
    <w:rsid w:val="25A625AF"/>
    <w:rsid w:val="27B01338"/>
    <w:rsid w:val="28416434"/>
    <w:rsid w:val="289742A6"/>
    <w:rsid w:val="28FB408A"/>
    <w:rsid w:val="2A0C274B"/>
    <w:rsid w:val="2EDC0C65"/>
    <w:rsid w:val="3106021B"/>
    <w:rsid w:val="31796C3F"/>
    <w:rsid w:val="31DE6AA2"/>
    <w:rsid w:val="32586854"/>
    <w:rsid w:val="32BF4B25"/>
    <w:rsid w:val="33615BDC"/>
    <w:rsid w:val="346F0E05"/>
    <w:rsid w:val="34FD1935"/>
    <w:rsid w:val="373C4996"/>
    <w:rsid w:val="389B56ED"/>
    <w:rsid w:val="3CCA65A0"/>
    <w:rsid w:val="3E894239"/>
    <w:rsid w:val="40447564"/>
    <w:rsid w:val="425A2175"/>
    <w:rsid w:val="43326C4D"/>
    <w:rsid w:val="441F3562"/>
    <w:rsid w:val="47C702AC"/>
    <w:rsid w:val="48A26623"/>
    <w:rsid w:val="48AB197C"/>
    <w:rsid w:val="4B9D30D2"/>
    <w:rsid w:val="4E4B41FF"/>
    <w:rsid w:val="50952F83"/>
    <w:rsid w:val="54646E83"/>
    <w:rsid w:val="547A68CA"/>
    <w:rsid w:val="54ED25CA"/>
    <w:rsid w:val="561253DC"/>
    <w:rsid w:val="57792C45"/>
    <w:rsid w:val="581A4428"/>
    <w:rsid w:val="5D211DB5"/>
    <w:rsid w:val="5D812854"/>
    <w:rsid w:val="5FA0018F"/>
    <w:rsid w:val="5FD17AC2"/>
    <w:rsid w:val="62377985"/>
    <w:rsid w:val="63C0416E"/>
    <w:rsid w:val="64B61035"/>
    <w:rsid w:val="64C01EB3"/>
    <w:rsid w:val="65C47781"/>
    <w:rsid w:val="665E3732"/>
    <w:rsid w:val="6C510338"/>
    <w:rsid w:val="6CEB7CE9"/>
    <w:rsid w:val="6DE46760"/>
    <w:rsid w:val="6DE60C7C"/>
    <w:rsid w:val="6E06271B"/>
    <w:rsid w:val="704936A5"/>
    <w:rsid w:val="70F64DF7"/>
    <w:rsid w:val="72170632"/>
    <w:rsid w:val="727662A7"/>
    <w:rsid w:val="72E17BC5"/>
    <w:rsid w:val="73C60B68"/>
    <w:rsid w:val="75D05CCE"/>
    <w:rsid w:val="777C610E"/>
    <w:rsid w:val="77E02CA2"/>
    <w:rsid w:val="79B04BC9"/>
    <w:rsid w:val="79D9192B"/>
    <w:rsid w:val="7B7A0BB6"/>
    <w:rsid w:val="7BFC23F6"/>
    <w:rsid w:val="7C312861"/>
    <w:rsid w:val="7D2C4132"/>
    <w:rsid w:val="7D453A82"/>
    <w:rsid w:val="7DDB6ADE"/>
    <w:rsid w:val="7E1C5F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0.png"/><Relationship Id="rId16" Type="http://schemas.openxmlformats.org/officeDocument/2006/relationships/image" Target="media/image9.jpeg"/><Relationship Id="rId15" Type="http://schemas.openxmlformats.org/officeDocument/2006/relationships/image" Target="media/image8.png"/><Relationship Id="rId14" Type="http://schemas.openxmlformats.org/officeDocument/2006/relationships/image" Target="media/image7.jpe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725</Words>
  <Characters>839</Characters>
  <TotalTime>14</TotalTime>
  <ScaleCrop>false</ScaleCrop>
  <LinksUpToDate>false</LinksUpToDate>
  <CharactersWithSpaces>858</CharactersWithSpaces>
  <Application>WPS Office_12.1.0.16929_F1E327BC-269C-435d-A152-05C5408002CA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2024-03-20T11:44:00Z</dcterms:created>
  <dc:creator>Administrator</dc:creator>
  <cp:lastModifiedBy>YOU</cp:lastModifiedBy>
  <dcterms:modified xsi:type="dcterms:W3CDTF">2024-05-15T02:44:59Z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2024-04-24T11:17:48Z</vt:filetime>
  </property>
  <property fmtid="{D5CDD505-2E9C-101B-9397-08002B2CF9AE}" pid="4" name="KSOProductBuildVer">
    <vt:lpwstr>2052-12.1.0.16929</vt:lpwstr>
  </property>
  <property fmtid="{D5CDD505-2E9C-101B-9397-08002B2CF9AE}" pid="5" name="ICV">
    <vt:lpwstr>58EFBADC1009419D9E6925E1FE46B447_13</vt:lpwstr>
  </property>
</Properties>
</file>